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INSTITUTO NACIONAL DE PESQUISAS DA AMAZÔNIA – INPA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SELEÇÃO DO PROGRAMA DE PÓS-GRADUAÇÃO EM BIOLOGIA (ECOLOGIA)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INPA/COCAP Nº 16/2025 - NÍVEL MESTRADO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 PARCIAL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VERSÃO RETIRIFICADA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Lista Aprovados e Classificados em Lista de Espera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Candidatos De Ampla Concorrência, Pretos, Pardos, Quilombolas e Indígenas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89.0" w:type="dxa"/>
        <w:jc w:val="left"/>
        <w:tblInd w:w="-5.0" w:type="dxa"/>
        <w:tblLayout w:type="fixed"/>
        <w:tblLook w:val="0400"/>
      </w:tblPr>
      <w:tblGrid>
        <w:gridCol w:w="1419"/>
        <w:gridCol w:w="3968"/>
        <w:gridCol w:w="3402"/>
        <w:tblGridChange w:id="0">
          <w:tblGrid>
            <w:gridCol w:w="1419"/>
            <w:gridCol w:w="3968"/>
            <w:gridCol w:w="3402"/>
          </w:tblGrid>
        </w:tblGridChange>
      </w:tblGrid>
      <w:tr>
        <w:trPr>
          <w:cantSplit w:val="0"/>
          <w:trHeight w:val="697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767171" w:space="0" w:sz="4" w:val="single"/>
              <w:right w:color="80808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widowControl w:val="1"/>
              <w:spacing w:befor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Classificação</w:t>
            </w:r>
          </w:p>
        </w:tc>
        <w:tc>
          <w:tcPr>
            <w:tcBorders>
              <w:top w:color="808080" w:space="0" w:sz="4" w:val="single"/>
              <w:left w:color="000000" w:space="0" w:sz="0" w:val="nil"/>
              <w:bottom w:color="767171" w:space="0" w:sz="4" w:val="single"/>
              <w:right w:color="80808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widowControl w:val="1"/>
              <w:spacing w:befor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Nome do (a) Candidato (a)</w:t>
            </w:r>
          </w:p>
        </w:tc>
        <w:tc>
          <w:tcPr>
            <w:tcBorders>
              <w:top w:color="808080" w:space="0" w:sz="4" w:val="single"/>
              <w:left w:color="000000" w:space="0" w:sz="0" w:val="nil"/>
              <w:bottom w:color="767171" w:space="0" w:sz="4" w:val="single"/>
              <w:right w:color="80808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widowControl w:val="1"/>
              <w:spacing w:befor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Situação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widowControl w:val="1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Felipe Ferreira Pierossi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Classificado (a) com vaga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Daiandra Balieiro Martins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Classificado (a) com vaga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Maria Eduarda Barbosa Ferreira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Classificado (a) com vaga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Franklinilson de Araujo Barroso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Classificado (a) com vaga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Arilson da Silva de Souza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Classificado (a) com vaga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Mariana Lima Bezerra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Classificado (a) com vaga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Aldiane Tavares Rubem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Classificado (a) com vaga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Luíza Neves Coelho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Classificado (a) com vaga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Rafaela Hemily Cirilo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Classificado (a) com vaga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Vitor Alexandre Araujo Prado dos Anjos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Classificado (a) com vaga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Alayne Beatriz dos Santos de Albuquerque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Classificado (a) com vaga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Julia Ferreira Queiroz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Classificado (a) com vaga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Eduarda Ferreira Dantas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Classificado (a) com vaga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Carine Mendes da Silva 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Classificado (a) com vaga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João Lucas Santos Freitas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Classificado (a) com vaga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widowControl w:val="1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Daniel Vanderlei de Oliveira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Classificado (a) com vaga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Giovanni Melo de Lima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Classificado (a) com vaga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Iandeyara Pessôa da Silva 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Classificado (a) com vaga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</w:tcBorders>
            <w:shd w:fill="a6a6a6" w:val="clear"/>
          </w:tcPr>
          <w:p w:rsidR="00000000" w:rsidDel="00000000" w:rsidP="00000000" w:rsidRDefault="00000000" w:rsidRPr="00000000" w14:paraId="00000041">
            <w:pPr>
              <w:widowControl w:val="1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67171" w:space="0" w:sz="4" w:val="single"/>
              <w:bottom w:color="767171" w:space="0" w:sz="4" w:val="single"/>
            </w:tcBorders>
            <w:shd w:fill="a6a6a6" w:val="clear"/>
            <w:vAlign w:val="bottom"/>
          </w:tcPr>
          <w:p w:rsidR="00000000" w:rsidDel="00000000" w:rsidP="00000000" w:rsidRDefault="00000000" w:rsidRPr="00000000" w14:paraId="00000042">
            <w:pPr>
              <w:rPr>
                <w:rFonts w:ascii="Aptos Narrow" w:cs="Aptos Narrow" w:eastAsia="Aptos Narrow" w:hAnsi="Aptos Narrow"/>
                <w:b w:val="1"/>
                <w:bCs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                  LISTA DE ESPERA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Aptos Narrow" w:cs="Aptos Narrow" w:eastAsia="Aptos Narrow" w:hAnsi="Aptos Narrow"/>
                <w:b w:val="1"/>
                <w:bCs w:val="1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67171" w:space="0" w:sz="4" w:val="single"/>
              <w:bottom w:color="767171" w:space="0" w:sz="4" w:val="single"/>
              <w:right w:color="767171" w:space="0" w:sz="4" w:val="single"/>
            </w:tcBorders>
            <w:shd w:fill="a6a6a6" w:val="clea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6">
            <w:pPr>
              <w:widowControl w:val="1"/>
              <w:spacing w:befor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Classificação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7">
            <w:pPr>
              <w:widowControl w:val="1"/>
              <w:spacing w:befor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Nome do (a) Candidato (a)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8">
            <w:pPr>
              <w:widowControl w:val="1"/>
              <w:spacing w:befor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Situação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9">
            <w:pPr>
              <w:widowControl w:val="1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widowControl w:val="1"/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Graciano Carlos de Freitas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ffffff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Classificado (a) sem vaga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João Pedro Gonzaga de Almeida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ffffff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Classificado (a) sem vaga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21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Esau Emanuel Carvalho Barros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ffffff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Classificado (a) sem vaga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22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Marilia Lourenço Alves da Silva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ffffff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Classificado (a) sem vaga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23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Victória Oliveira Cabral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ffffff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Classificado (a) sem vaga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24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Denilson Vale Farias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ffffff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Classificado (a) sem vaga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25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William Bernardino da Costa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ffffff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Classificado (a) sem vaga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26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rPr>
                <w:rFonts w:ascii="Aptos Narrow" w:cs="Aptos Narrow" w:eastAsia="Aptos Narrow" w:hAnsi="Aptos Narrow"/>
                <w:color w:val="00000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color w:val="000000"/>
                <w:rtl w:val="0"/>
              </w:rPr>
              <w:t xml:space="preserve">Ana Alice Roque de Souza</w:t>
            </w:r>
          </w:p>
        </w:tc>
        <w:tc>
          <w:tcPr>
            <w:tcBorders>
              <w:top w:color="767171" w:space="0" w:sz="4" w:val="single"/>
              <w:left w:color="767171" w:space="0" w:sz="4" w:val="single"/>
              <w:bottom w:color="767171" w:space="0" w:sz="4" w:val="single"/>
              <w:right w:color="767171" w:space="0" w:sz="4" w:val="single"/>
            </w:tcBorders>
            <w:shd w:fill="ffffff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Classificado (a) sem vaga</w:t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18 candidatos provados deverão confirmar interesse na vaga até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12/12/2025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 email: pgeco.inscricao@gmail.com cc: ppg.ecologia@posgrad.inpa.gov.br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haja desistência de candidatos aprovados com vagas, serão convocados candidatos da lista de espera, seguindo a ordem de classificação e respeitando o preenchimento das vagas em reserva conforme Edital INPA/COCAP Nº 16/2025.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bookmarkStart w:colFirst="0" w:colLast="0" w:name="_kk6827d8mbd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3795"/>
        </w:tabs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Comissão de Seleção de Mestrado EDITAL INPA/COCAP Nº 16/2025</w:t>
      </w:r>
    </w:p>
    <w:sectPr>
      <w:headerReference r:id="rId6" w:type="default"/>
      <w:footerReference r:id="rId7" w:type="default"/>
      <w:pgSz w:h="16838" w:w="11906" w:orient="portrait"/>
      <w:pgMar w:bottom="1417" w:top="1417" w:left="1701" w:right="1701" w:header="1304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Liberation Sans Narrow"/>
  <w:font w:name="Arial"/>
  <w:font w:name="Georgia"/>
  <w:font w:name="Times New Roman"/>
  <w:font w:name="Aptos Narrow"/>
  <w:font w:name="Cambria"/>
  <w:font w:name="Calibri"/>
  <w:font w:name="Cascadia Code"/>
  <w:font w:name="Arial Narro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rPr>
        <w:color w:val="00863d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pBdr>
        <w:top w:color="008000" w:space="0" w:sz="8" w:val="single"/>
      </w:pBdr>
      <w:tabs>
        <w:tab w:val="center" w:leader="none" w:pos="4818"/>
        <w:tab w:val="right" w:leader="none" w:pos="9637"/>
      </w:tabs>
      <w:jc w:val="center"/>
      <w:rPr>
        <w:rFonts w:ascii="Arial Narrow" w:cs="Arial Narrow" w:eastAsia="Arial Narrow" w:hAnsi="Arial Narrow"/>
        <w:color w:val="00863d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color w:val="00863d"/>
        <w:sz w:val="18"/>
        <w:szCs w:val="18"/>
        <w:rtl w:val="0"/>
      </w:rPr>
      <w:t xml:space="preserve">INSTITUTO NACIONAL DE PESQUISAS DA AMAZÔNIA - INPA</w:t>
    </w:r>
  </w:p>
  <w:p w:rsidR="00000000" w:rsidDel="00000000" w:rsidP="00000000" w:rsidRDefault="00000000" w:rsidRPr="00000000" w14:paraId="00000096">
    <w:pPr>
      <w:pBdr>
        <w:top w:color="008000" w:space="0" w:sz="8" w:val="single"/>
      </w:pBdr>
      <w:tabs>
        <w:tab w:val="center" w:leader="none" w:pos="4818"/>
        <w:tab w:val="right" w:leader="none" w:pos="9637"/>
      </w:tabs>
      <w:jc w:val="center"/>
      <w:rPr>
        <w:rFonts w:ascii="Arial Narrow" w:cs="Arial Narrow" w:eastAsia="Arial Narrow" w:hAnsi="Arial Narrow"/>
        <w:b w:val="1"/>
        <w:bCs w:val="1"/>
        <w:color w:val="00863d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color w:val="00863d"/>
        <w:sz w:val="18"/>
        <w:szCs w:val="18"/>
        <w:rtl w:val="0"/>
      </w:rPr>
      <w:t xml:space="preserve">PROGRAMA DE PÓS-GRADUAÇÃO EM ECOLOGIA – PPG ECO</w:t>
    </w:r>
  </w:p>
  <w:p w:rsidR="00000000" w:rsidDel="00000000" w:rsidP="00000000" w:rsidRDefault="00000000" w:rsidRPr="00000000" w14:paraId="00000097">
    <w:pPr>
      <w:pBdr>
        <w:top w:color="008000" w:space="0" w:sz="8" w:val="single"/>
      </w:pBdr>
      <w:tabs>
        <w:tab w:val="center" w:leader="none" w:pos="4818"/>
        <w:tab w:val="right" w:leader="none" w:pos="9637"/>
      </w:tabs>
      <w:jc w:val="center"/>
      <w:rPr>
        <w:rFonts w:ascii="Arial Narrow" w:cs="Arial Narrow" w:eastAsia="Arial Narrow" w:hAnsi="Arial Narrow"/>
        <w:color w:val="00863d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color w:val="00863d"/>
        <w:sz w:val="18"/>
        <w:szCs w:val="18"/>
        <w:rtl w:val="0"/>
      </w:rPr>
      <w:t xml:space="preserve">Av. André Araújo, nº 2936, Bairro – Petrópolis, Manaus-AM, CEP: 69.067-375</w:t>
    </w:r>
  </w:p>
  <w:p w:rsidR="00000000" w:rsidDel="00000000" w:rsidP="00000000" w:rsidRDefault="00000000" w:rsidRPr="00000000" w14:paraId="0000009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8"/>
        <w:tab w:val="right" w:leader="none" w:pos="9637"/>
      </w:tabs>
      <w:jc w:val="center"/>
      <w:rPr>
        <w:rFonts w:ascii="Arial Narrow" w:cs="Arial Narrow" w:eastAsia="Arial Narrow" w:hAnsi="Arial Narrow"/>
        <w:color w:val="00863d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color w:val="00863d"/>
        <w:sz w:val="18"/>
        <w:szCs w:val="18"/>
        <w:rtl w:val="0"/>
      </w:rPr>
      <w:t xml:space="preserve">Site:</w:t>
    </w:r>
    <w:r w:rsidDel="00000000" w:rsidR="00000000" w:rsidRPr="00000000">
      <w:rPr>
        <w:color w:val="00863d"/>
        <w:rtl w:val="0"/>
      </w:rPr>
      <w:t xml:space="preserve"> </w:t>
    </w:r>
    <w:hyperlink r:id="rId1">
      <w:r w:rsidDel="00000000" w:rsidR="00000000" w:rsidRPr="00000000">
        <w:rPr>
          <w:rFonts w:ascii="Arial Narrow" w:cs="Arial Narrow" w:eastAsia="Arial Narrow" w:hAnsi="Arial Narrow"/>
          <w:color w:val="0563c1"/>
          <w:sz w:val="18"/>
          <w:szCs w:val="18"/>
          <w:u w:val="single"/>
          <w:rtl w:val="0"/>
        </w:rPr>
        <w:t xml:space="preserve">http://ppginpa.eco.br/index.php/pt-br/</w:t>
      </w:r>
    </w:hyperlink>
    <w:r w:rsidDel="00000000" w:rsidR="00000000" w:rsidRPr="00000000">
      <w:rPr>
        <w:rFonts w:ascii="Arial Narrow" w:cs="Arial Narrow" w:eastAsia="Arial Narrow" w:hAnsi="Arial Narrow"/>
        <w:color w:val="00863d"/>
        <w:sz w:val="18"/>
        <w:szCs w:val="18"/>
        <w:rtl w:val="0"/>
      </w:rPr>
      <w:t xml:space="preserve">    e-mail: </w:t>
    </w:r>
    <w:hyperlink r:id="rId2">
      <w:r w:rsidDel="00000000" w:rsidR="00000000" w:rsidRPr="00000000">
        <w:rPr>
          <w:rFonts w:ascii="Arial Narrow" w:cs="Arial Narrow" w:eastAsia="Arial Narrow" w:hAnsi="Arial Narrow"/>
          <w:color w:val="0563c1"/>
          <w:sz w:val="18"/>
          <w:szCs w:val="18"/>
          <w:u w:val="single"/>
          <w:rtl w:val="0"/>
        </w:rPr>
        <w:t xml:space="preserve">ppg.ecologia@posgrad.inpa.gov.br</w:t>
      </w:r>
    </w:hyperlink>
    <w:r w:rsidDel="00000000" w:rsidR="00000000" w:rsidRPr="00000000">
      <w:rPr>
        <w:rFonts w:ascii="Arial Narrow" w:cs="Arial Narrow" w:eastAsia="Arial Narrow" w:hAnsi="Arial Narrow"/>
        <w:color w:val="00863d"/>
        <w:sz w:val="18"/>
        <w:szCs w:val="18"/>
        <w:u w:val="singl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-750569</wp:posOffset>
          </wp:positionH>
          <wp:positionV relativeFrom="paragraph">
            <wp:posOffset>-335914</wp:posOffset>
          </wp:positionV>
          <wp:extent cx="2709162" cy="74358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1601" r="45188" t="0"/>
                  <a:stretch>
                    <a:fillRect/>
                  </a:stretch>
                </pic:blipFill>
                <pic:spPr>
                  <a:xfrm>
                    <a:off x="0" y="0"/>
                    <a:ext cx="2709162" cy="7435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1882139</wp:posOffset>
          </wp:positionH>
          <wp:positionV relativeFrom="paragraph">
            <wp:posOffset>-637539</wp:posOffset>
          </wp:positionV>
          <wp:extent cx="1447800" cy="1092027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7800" cy="109202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3244215</wp:posOffset>
          </wp:positionH>
          <wp:positionV relativeFrom="paragraph">
            <wp:posOffset>-346709</wp:posOffset>
          </wp:positionV>
          <wp:extent cx="2847340" cy="74041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47340" cy="7404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</w:t>
    </w:r>
  </w:p>
  <w:p w:rsidR="00000000" w:rsidDel="00000000" w:rsidP="00000000" w:rsidRDefault="00000000" w:rsidRPr="00000000" w14:paraId="000000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scadia Code" w:cs="Cascadia Code" w:eastAsia="Cascadia Code" w:hAnsi="Cascadia Code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scadia Code" w:cs="Cascadia Code" w:eastAsia="Cascadia Code" w:hAnsi="Cascadia Code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PROGRAMA DE PÓS-GRADUAÇÃO EM ECOLOGIA</w:t>
    </w:r>
  </w:p>
  <w:p w:rsidR="00000000" w:rsidDel="00000000" w:rsidP="00000000" w:rsidRDefault="00000000" w:rsidRPr="00000000" w14:paraId="000000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385623"/>
        <w:sz w:val="24"/>
        <w:szCs w:val="24"/>
        <w:u w:val="singl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385623"/>
        <w:sz w:val="24"/>
        <w:szCs w:val="24"/>
        <w:u w:val="single"/>
        <w:shd w:fill="auto" w:val="clear"/>
        <w:vertAlign w:val="baseline"/>
        <w:rtl w:val="0"/>
      </w:rPr>
      <w:t xml:space="preserve">_______________________________________________________________</w:t>
    </w:r>
  </w:p>
  <w:p w:rsidR="00000000" w:rsidDel="00000000" w:rsidP="00000000" w:rsidRDefault="00000000" w:rsidRPr="00000000" w14:paraId="0000009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ans Narrow" w:cs="Liberation Sans Narrow" w:eastAsia="Liberation Sans Narrow" w:hAnsi="Liberation Sans Narrow"/>
        <w:sz w:val="22"/>
        <w:szCs w:val="22"/>
        <w:lang w:val="pt-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963"/>
    </w:pPr>
    <w:rPr>
      <w:rFonts w:ascii="Arial" w:cs="Arial" w:eastAsia="Arial" w:hAnsi="Arial"/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ppginpa.eco.br/index.php/pt-br/" TargetMode="External"/><Relationship Id="rId2" Type="http://schemas.openxmlformats.org/officeDocument/2006/relationships/hyperlink" Target="mailto:ppg.ecologia@posgrad.inpa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